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9C115" w14:textId="77777777" w:rsidR="001A5A2B" w:rsidRDefault="001A5A2B" w:rsidP="001A5A2B">
      <w:pPr>
        <w:pStyle w:val="NormalWeb"/>
        <w:suppressLineNumbers/>
        <w:spacing w:before="0" w:beforeAutospacing="0" w:after="0" w:afterAutospacing="0"/>
        <w:jc w:val="center"/>
        <w:rPr>
          <w:rFonts w:ascii="Arial" w:hAnsi="Arial" w:cs="Arial"/>
          <w:b/>
          <w:bCs/>
          <w:color w:val="000000"/>
          <w:sz w:val="22"/>
          <w:szCs w:val="22"/>
        </w:rPr>
      </w:pPr>
      <w:r w:rsidRPr="000871E4">
        <w:rPr>
          <w:rFonts w:ascii="Arial" w:hAnsi="Arial" w:cs="Arial"/>
          <w:b/>
          <w:bCs/>
          <w:color w:val="000000"/>
          <w:sz w:val="22"/>
          <w:szCs w:val="22"/>
        </w:rPr>
        <w:t>RESOLUTION #</w:t>
      </w:r>
      <w:r>
        <w:rPr>
          <w:rFonts w:ascii="Arial" w:hAnsi="Arial" w:cs="Arial"/>
          <w:b/>
          <w:bCs/>
          <w:color w:val="000000"/>
          <w:sz w:val="22"/>
          <w:szCs w:val="22"/>
        </w:rPr>
        <w:t xml:space="preserve"> </w:t>
      </w:r>
      <w:r w:rsidRPr="000871E4">
        <w:rPr>
          <w:rFonts w:ascii="Arial" w:hAnsi="Arial" w:cs="Arial"/>
          <w:b/>
          <w:bCs/>
          <w:color w:val="000000"/>
          <w:sz w:val="22"/>
          <w:szCs w:val="22"/>
        </w:rPr>
        <w:t>2</w:t>
      </w:r>
    </w:p>
    <w:p w14:paraId="6A9105C3" w14:textId="77777777" w:rsidR="001A5A2B" w:rsidRPr="000871E4" w:rsidRDefault="001A5A2B" w:rsidP="001A5A2B">
      <w:pPr>
        <w:pStyle w:val="NormalWeb"/>
        <w:suppressLineNumbers/>
        <w:spacing w:before="0" w:beforeAutospacing="0" w:after="0" w:afterAutospacing="0"/>
        <w:jc w:val="center"/>
        <w:rPr>
          <w:rFonts w:ascii="Arial" w:hAnsi="Arial" w:cs="Arial"/>
          <w:b/>
          <w:bCs/>
          <w:color w:val="000000"/>
          <w:sz w:val="22"/>
          <w:szCs w:val="22"/>
        </w:rPr>
      </w:pPr>
    </w:p>
    <w:p w14:paraId="6293120D" w14:textId="77777777" w:rsidR="001A5A2B" w:rsidRDefault="001A5A2B" w:rsidP="001A5A2B">
      <w:pPr>
        <w:pStyle w:val="NormalWeb"/>
        <w:suppressLineNumbers/>
        <w:spacing w:before="0" w:beforeAutospacing="0" w:after="0" w:afterAutospacing="0"/>
        <w:jc w:val="center"/>
        <w:rPr>
          <w:rFonts w:ascii="Arial" w:hAnsi="Arial" w:cs="Arial"/>
          <w:b/>
          <w:bCs/>
          <w:color w:val="000000"/>
          <w:sz w:val="22"/>
          <w:szCs w:val="22"/>
        </w:rPr>
      </w:pPr>
      <w:r w:rsidRPr="000871E4">
        <w:rPr>
          <w:rFonts w:ascii="Arial" w:hAnsi="Arial" w:cs="Arial"/>
          <w:b/>
          <w:bCs/>
          <w:color w:val="000000"/>
          <w:sz w:val="22"/>
          <w:szCs w:val="22"/>
        </w:rPr>
        <w:t>PFAS AND AGRICULTURE</w:t>
      </w:r>
    </w:p>
    <w:p w14:paraId="09822481" w14:textId="77777777" w:rsidR="001A5A2B" w:rsidRDefault="001A5A2B" w:rsidP="001A5A2B">
      <w:pPr>
        <w:pStyle w:val="NormalWeb"/>
        <w:suppressLineNumbers/>
        <w:spacing w:before="0" w:beforeAutospacing="0" w:after="0" w:afterAutospacing="0"/>
        <w:jc w:val="center"/>
        <w:rPr>
          <w:rFonts w:ascii="Arial" w:hAnsi="Arial" w:cs="Arial"/>
          <w:b/>
          <w:bCs/>
          <w:color w:val="000000"/>
          <w:sz w:val="22"/>
          <w:szCs w:val="22"/>
        </w:rPr>
      </w:pPr>
    </w:p>
    <w:p w14:paraId="21162B9B" w14:textId="77777777" w:rsidR="001A5A2B" w:rsidRDefault="001A5A2B" w:rsidP="001A5A2B">
      <w:pPr>
        <w:pStyle w:val="NormalWeb"/>
        <w:suppressLineNumbers/>
        <w:spacing w:before="0" w:beforeAutospacing="0" w:after="0" w:afterAutospacing="0"/>
        <w:jc w:val="center"/>
        <w:rPr>
          <w:rFonts w:ascii="Arial" w:hAnsi="Arial" w:cs="Arial"/>
          <w:b/>
          <w:bCs/>
          <w:color w:val="000000"/>
          <w:sz w:val="22"/>
          <w:szCs w:val="22"/>
        </w:rPr>
      </w:pPr>
    </w:p>
    <w:p w14:paraId="6A938CC8" w14:textId="77777777" w:rsidR="001A5A2B" w:rsidRDefault="001A5A2B" w:rsidP="001A5A2B">
      <w:pPr>
        <w:pStyle w:val="NormalWeb"/>
        <w:spacing w:before="0" w:beforeAutospacing="0" w:after="0" w:afterAutospacing="0" w:line="480" w:lineRule="auto"/>
        <w:ind w:firstLine="720"/>
        <w:rPr>
          <w:rFonts w:ascii="Arial" w:hAnsi="Arial" w:cs="Arial"/>
          <w:color w:val="000000"/>
          <w:sz w:val="21"/>
          <w:szCs w:val="21"/>
        </w:rPr>
      </w:pPr>
      <w:proofErr w:type="gramStart"/>
      <w:r w:rsidRPr="000871E4">
        <w:rPr>
          <w:rFonts w:ascii="Arial" w:hAnsi="Arial" w:cs="Arial"/>
          <w:b/>
          <w:bCs/>
          <w:color w:val="000000"/>
          <w:sz w:val="21"/>
          <w:szCs w:val="21"/>
        </w:rPr>
        <w:t>WHEREAS</w:t>
      </w:r>
      <w:r w:rsidRPr="000871E4">
        <w:rPr>
          <w:rFonts w:ascii="Arial" w:hAnsi="Arial" w:cs="Arial"/>
          <w:color w:val="000000"/>
          <w:sz w:val="21"/>
          <w:szCs w:val="21"/>
        </w:rPr>
        <w:t>,</w:t>
      </w:r>
      <w:proofErr w:type="gramEnd"/>
      <w:r w:rsidRPr="000871E4">
        <w:rPr>
          <w:rFonts w:ascii="Arial" w:hAnsi="Arial" w:cs="Arial"/>
          <w:color w:val="000000"/>
          <w:sz w:val="21"/>
          <w:szCs w:val="21"/>
        </w:rPr>
        <w:t xml:space="preserve"> researchers recently have focused much attention on the presence in the environment of per- and polyfluoroalkyl substances (PFAS), a large group of non-natural, synthetic chemicals that have been found widespread in the environment, in people, wildlife, and fish all over the world; and</w:t>
      </w:r>
    </w:p>
    <w:p w14:paraId="398CCCB1" w14:textId="77777777" w:rsidR="001A5A2B" w:rsidRDefault="001A5A2B" w:rsidP="001A5A2B">
      <w:pPr>
        <w:pStyle w:val="NormalWeb"/>
        <w:spacing w:before="0" w:beforeAutospacing="0" w:after="0" w:afterAutospacing="0" w:line="480" w:lineRule="auto"/>
        <w:ind w:firstLine="720"/>
        <w:rPr>
          <w:rFonts w:ascii="Arial" w:hAnsi="Arial" w:cs="Arial"/>
          <w:color w:val="000000"/>
          <w:sz w:val="21"/>
          <w:szCs w:val="21"/>
        </w:rPr>
      </w:pPr>
      <w:proofErr w:type="gramStart"/>
      <w:r w:rsidRPr="000871E4">
        <w:rPr>
          <w:rFonts w:ascii="Arial" w:hAnsi="Arial" w:cs="Arial"/>
          <w:b/>
          <w:bCs/>
          <w:color w:val="000000"/>
          <w:sz w:val="21"/>
          <w:szCs w:val="21"/>
        </w:rPr>
        <w:t>WHEREAS</w:t>
      </w:r>
      <w:r w:rsidRPr="000871E4">
        <w:rPr>
          <w:rFonts w:ascii="Arial" w:hAnsi="Arial" w:cs="Arial"/>
          <w:color w:val="000000"/>
          <w:sz w:val="21"/>
          <w:szCs w:val="21"/>
        </w:rPr>
        <w:t>,</w:t>
      </w:r>
      <w:proofErr w:type="gramEnd"/>
      <w:r w:rsidRPr="000871E4">
        <w:rPr>
          <w:rFonts w:ascii="Arial" w:hAnsi="Arial" w:cs="Arial"/>
          <w:color w:val="000000"/>
          <w:sz w:val="21"/>
          <w:szCs w:val="21"/>
        </w:rPr>
        <w:t xml:space="preserve"> PFAS are known in shorthand as “forever chemicals,” as they tend to stay in people’s bodies a long time and do not break down easily in the environment; and</w:t>
      </w:r>
    </w:p>
    <w:p w14:paraId="69957BB0" w14:textId="77777777" w:rsidR="001A5A2B" w:rsidRDefault="001A5A2B" w:rsidP="001A5A2B">
      <w:pPr>
        <w:pStyle w:val="NormalWeb"/>
        <w:spacing w:before="0" w:beforeAutospacing="0" w:after="0" w:afterAutospacing="0" w:line="480" w:lineRule="auto"/>
        <w:ind w:firstLine="720"/>
        <w:rPr>
          <w:rFonts w:ascii="Arial" w:hAnsi="Arial" w:cs="Arial"/>
          <w:color w:val="000000"/>
          <w:sz w:val="21"/>
          <w:szCs w:val="21"/>
        </w:rPr>
      </w:pPr>
      <w:proofErr w:type="gramStart"/>
      <w:r w:rsidRPr="000871E4">
        <w:rPr>
          <w:rFonts w:ascii="Arial" w:hAnsi="Arial" w:cs="Arial"/>
          <w:b/>
          <w:bCs/>
          <w:color w:val="000000"/>
          <w:sz w:val="21"/>
          <w:szCs w:val="21"/>
        </w:rPr>
        <w:t>WHEREAS,</w:t>
      </w:r>
      <w:proofErr w:type="gramEnd"/>
      <w:r w:rsidRPr="000871E4">
        <w:rPr>
          <w:rFonts w:ascii="Arial" w:hAnsi="Arial" w:cs="Arial"/>
          <w:color w:val="000000"/>
          <w:sz w:val="21"/>
          <w:szCs w:val="21"/>
        </w:rPr>
        <w:t xml:space="preserve"> PFAS are in the blood of most people in the world, and can get there by:</w:t>
      </w:r>
    </w:p>
    <w:p w14:paraId="26B70387" w14:textId="77777777" w:rsidR="001A5A2B" w:rsidRPr="000871E4" w:rsidRDefault="001A5A2B" w:rsidP="001A5A2B">
      <w:pPr>
        <w:pStyle w:val="NormalWeb"/>
        <w:numPr>
          <w:ilvl w:val="0"/>
          <w:numId w:val="1"/>
        </w:numPr>
        <w:spacing w:before="0" w:beforeAutospacing="0" w:after="0" w:afterAutospacing="0" w:line="480" w:lineRule="auto"/>
        <w:ind w:left="1080"/>
        <w:rPr>
          <w:rFonts w:ascii="Arial" w:hAnsi="Arial" w:cs="Arial"/>
          <w:color w:val="000000"/>
          <w:sz w:val="21"/>
          <w:szCs w:val="21"/>
        </w:rPr>
      </w:pPr>
      <w:r w:rsidRPr="000871E4">
        <w:rPr>
          <w:rFonts w:ascii="Arial" w:hAnsi="Arial" w:cs="Arial"/>
          <w:color w:val="000000"/>
          <w:sz w:val="21"/>
          <w:szCs w:val="21"/>
        </w:rPr>
        <w:t xml:space="preserve">Drinking water from PFAS-contaminated municipal or private well </w:t>
      </w:r>
      <w:proofErr w:type="gramStart"/>
      <w:r w:rsidRPr="000871E4">
        <w:rPr>
          <w:rFonts w:ascii="Arial" w:hAnsi="Arial" w:cs="Arial"/>
          <w:color w:val="000000"/>
          <w:sz w:val="21"/>
          <w:szCs w:val="21"/>
        </w:rPr>
        <w:t>sources;</w:t>
      </w:r>
      <w:proofErr w:type="gramEnd"/>
    </w:p>
    <w:p w14:paraId="560F1DCB" w14:textId="77777777" w:rsidR="001A5A2B" w:rsidRPr="000871E4" w:rsidRDefault="001A5A2B" w:rsidP="001A5A2B">
      <w:pPr>
        <w:pStyle w:val="NormalWeb"/>
        <w:numPr>
          <w:ilvl w:val="0"/>
          <w:numId w:val="1"/>
        </w:numPr>
        <w:spacing w:before="0" w:beforeAutospacing="0" w:after="0" w:afterAutospacing="0" w:line="480" w:lineRule="auto"/>
        <w:ind w:left="1080"/>
        <w:rPr>
          <w:rFonts w:ascii="Arial" w:hAnsi="Arial" w:cs="Arial"/>
          <w:color w:val="000000"/>
          <w:sz w:val="21"/>
          <w:szCs w:val="21"/>
        </w:rPr>
      </w:pPr>
      <w:r w:rsidRPr="000871E4">
        <w:rPr>
          <w:rFonts w:ascii="Arial" w:hAnsi="Arial" w:cs="Arial"/>
          <w:color w:val="000000"/>
          <w:sz w:val="21"/>
          <w:szCs w:val="21"/>
        </w:rPr>
        <w:t>Eating foods produced near places w</w:t>
      </w:r>
      <w:r>
        <w:rPr>
          <w:rFonts w:ascii="Arial" w:hAnsi="Arial" w:cs="Arial"/>
          <w:color w:val="000000"/>
          <w:sz w:val="21"/>
          <w:szCs w:val="21"/>
        </w:rPr>
        <w:t>h</w:t>
      </w:r>
      <w:r w:rsidRPr="000871E4">
        <w:rPr>
          <w:rFonts w:ascii="Arial" w:hAnsi="Arial" w:cs="Arial"/>
          <w:color w:val="000000"/>
          <w:sz w:val="21"/>
          <w:szCs w:val="21"/>
        </w:rPr>
        <w:t xml:space="preserve">ere PFAS were used or </w:t>
      </w:r>
      <w:proofErr w:type="gramStart"/>
      <w:r w:rsidRPr="000871E4">
        <w:rPr>
          <w:rFonts w:ascii="Arial" w:hAnsi="Arial" w:cs="Arial"/>
          <w:color w:val="000000"/>
          <w:sz w:val="21"/>
          <w:szCs w:val="21"/>
        </w:rPr>
        <w:t>made;</w:t>
      </w:r>
      <w:proofErr w:type="gramEnd"/>
    </w:p>
    <w:p w14:paraId="1CF6E717" w14:textId="77777777" w:rsidR="001A5A2B" w:rsidRPr="000871E4" w:rsidRDefault="001A5A2B" w:rsidP="001A5A2B">
      <w:pPr>
        <w:pStyle w:val="NormalWeb"/>
        <w:numPr>
          <w:ilvl w:val="0"/>
          <w:numId w:val="1"/>
        </w:numPr>
        <w:spacing w:before="0" w:beforeAutospacing="0" w:after="0" w:afterAutospacing="0" w:line="480" w:lineRule="auto"/>
        <w:ind w:left="1080"/>
        <w:rPr>
          <w:rFonts w:ascii="Arial" w:hAnsi="Arial" w:cs="Arial"/>
          <w:color w:val="000000"/>
          <w:sz w:val="21"/>
          <w:szCs w:val="21"/>
        </w:rPr>
      </w:pPr>
      <w:r w:rsidRPr="000871E4">
        <w:rPr>
          <w:rFonts w:ascii="Arial" w:hAnsi="Arial" w:cs="Arial"/>
          <w:color w:val="000000"/>
          <w:sz w:val="21"/>
          <w:szCs w:val="21"/>
        </w:rPr>
        <w:t xml:space="preserve">Eating fish caught from PFAS-contaminated </w:t>
      </w:r>
      <w:proofErr w:type="gramStart"/>
      <w:r w:rsidRPr="000871E4">
        <w:rPr>
          <w:rFonts w:ascii="Arial" w:hAnsi="Arial" w:cs="Arial"/>
          <w:color w:val="000000"/>
          <w:sz w:val="21"/>
          <w:szCs w:val="21"/>
        </w:rPr>
        <w:t>waters;</w:t>
      </w:r>
      <w:proofErr w:type="gramEnd"/>
    </w:p>
    <w:p w14:paraId="470C17E0" w14:textId="77777777" w:rsidR="001A5A2B" w:rsidRPr="000871E4" w:rsidRDefault="001A5A2B" w:rsidP="001A5A2B">
      <w:pPr>
        <w:pStyle w:val="NormalWeb"/>
        <w:numPr>
          <w:ilvl w:val="0"/>
          <w:numId w:val="1"/>
        </w:numPr>
        <w:spacing w:before="0" w:beforeAutospacing="0" w:after="0" w:afterAutospacing="0" w:line="480" w:lineRule="auto"/>
        <w:ind w:left="1080"/>
        <w:rPr>
          <w:rFonts w:ascii="Arial" w:hAnsi="Arial" w:cs="Arial"/>
          <w:color w:val="000000"/>
          <w:sz w:val="21"/>
          <w:szCs w:val="21"/>
        </w:rPr>
      </w:pPr>
      <w:r w:rsidRPr="000871E4">
        <w:rPr>
          <w:rFonts w:ascii="Arial" w:hAnsi="Arial" w:cs="Arial"/>
          <w:color w:val="000000"/>
          <w:sz w:val="21"/>
          <w:szCs w:val="21"/>
        </w:rPr>
        <w:t xml:space="preserve">Eating food packaged in materials that contain </w:t>
      </w:r>
      <w:proofErr w:type="gramStart"/>
      <w:r w:rsidRPr="000871E4">
        <w:rPr>
          <w:rFonts w:ascii="Arial" w:hAnsi="Arial" w:cs="Arial"/>
          <w:color w:val="000000"/>
          <w:sz w:val="21"/>
          <w:szCs w:val="21"/>
        </w:rPr>
        <w:t>PFAS;</w:t>
      </w:r>
      <w:proofErr w:type="gramEnd"/>
    </w:p>
    <w:p w14:paraId="35FCC0E5" w14:textId="77777777" w:rsidR="001A5A2B" w:rsidRPr="000871E4" w:rsidRDefault="001A5A2B" w:rsidP="001A5A2B">
      <w:pPr>
        <w:pStyle w:val="NormalWeb"/>
        <w:numPr>
          <w:ilvl w:val="0"/>
          <w:numId w:val="1"/>
        </w:numPr>
        <w:spacing w:before="0" w:beforeAutospacing="0" w:after="0" w:afterAutospacing="0" w:line="480" w:lineRule="auto"/>
        <w:ind w:left="1080"/>
        <w:rPr>
          <w:rFonts w:ascii="Arial" w:hAnsi="Arial" w:cs="Arial"/>
          <w:color w:val="000000"/>
          <w:sz w:val="21"/>
          <w:szCs w:val="21"/>
        </w:rPr>
      </w:pPr>
      <w:r w:rsidRPr="000871E4">
        <w:rPr>
          <w:rFonts w:ascii="Arial" w:hAnsi="Arial" w:cs="Arial"/>
          <w:color w:val="000000"/>
          <w:sz w:val="21"/>
          <w:szCs w:val="21"/>
        </w:rPr>
        <w:t xml:space="preserve">Breathing in or swallowing PFAS-contaminated soil or </w:t>
      </w:r>
      <w:proofErr w:type="gramStart"/>
      <w:r w:rsidRPr="000871E4">
        <w:rPr>
          <w:rFonts w:ascii="Arial" w:hAnsi="Arial" w:cs="Arial"/>
          <w:color w:val="000000"/>
          <w:sz w:val="21"/>
          <w:szCs w:val="21"/>
        </w:rPr>
        <w:t>dust;</w:t>
      </w:r>
      <w:proofErr w:type="gramEnd"/>
    </w:p>
    <w:p w14:paraId="3C80E6D6" w14:textId="3AF7E94F" w:rsidR="001A5A2B" w:rsidRPr="000871E4" w:rsidRDefault="001A5A2B" w:rsidP="001A5A2B">
      <w:pPr>
        <w:pStyle w:val="NormalWeb"/>
        <w:numPr>
          <w:ilvl w:val="0"/>
          <w:numId w:val="1"/>
        </w:numPr>
        <w:spacing w:before="0" w:beforeAutospacing="0" w:after="0" w:afterAutospacing="0" w:line="480" w:lineRule="auto"/>
        <w:ind w:left="1080"/>
        <w:rPr>
          <w:rFonts w:ascii="Arial" w:hAnsi="Arial" w:cs="Arial"/>
          <w:color w:val="000000"/>
          <w:sz w:val="21"/>
          <w:szCs w:val="21"/>
        </w:rPr>
      </w:pPr>
      <w:r w:rsidRPr="000871E4">
        <w:rPr>
          <w:rFonts w:ascii="Arial" w:hAnsi="Arial" w:cs="Arial"/>
          <w:color w:val="000000"/>
          <w:sz w:val="21"/>
          <w:szCs w:val="21"/>
        </w:rPr>
        <w:t>Swallowing or breathing in residue or dust from products containing PFA</w:t>
      </w:r>
      <w:r w:rsidR="00E33277">
        <w:rPr>
          <w:rFonts w:ascii="Arial" w:hAnsi="Arial" w:cs="Arial"/>
          <w:color w:val="000000"/>
          <w:sz w:val="21"/>
          <w:szCs w:val="21"/>
        </w:rPr>
        <w:t>S</w:t>
      </w:r>
      <w:r w:rsidRPr="000871E4">
        <w:rPr>
          <w:rFonts w:ascii="Arial" w:hAnsi="Arial" w:cs="Arial"/>
          <w:color w:val="000000"/>
          <w:sz w:val="21"/>
          <w:szCs w:val="21"/>
        </w:rPr>
        <w:t>, like some carpeting and water-repellent clothing; and</w:t>
      </w:r>
    </w:p>
    <w:p w14:paraId="38246AD2" w14:textId="77777777" w:rsidR="001A5A2B" w:rsidRPr="000871E4" w:rsidRDefault="001A5A2B" w:rsidP="001A5A2B">
      <w:pPr>
        <w:pStyle w:val="NormalWeb"/>
        <w:spacing w:before="0" w:beforeAutospacing="0" w:after="0" w:afterAutospacing="0" w:line="480" w:lineRule="auto"/>
        <w:ind w:firstLine="720"/>
        <w:rPr>
          <w:rFonts w:ascii="Arial" w:hAnsi="Arial" w:cs="Arial"/>
          <w:color w:val="000000"/>
          <w:sz w:val="21"/>
          <w:szCs w:val="21"/>
        </w:rPr>
      </w:pPr>
      <w:r w:rsidRPr="000871E4">
        <w:rPr>
          <w:rFonts w:ascii="Arial" w:hAnsi="Arial" w:cs="Arial"/>
          <w:b/>
          <w:bCs/>
          <w:color w:val="000000"/>
          <w:sz w:val="21"/>
          <w:szCs w:val="21"/>
        </w:rPr>
        <w:t>WHEREAS</w:t>
      </w:r>
      <w:r w:rsidRPr="000871E4">
        <w:rPr>
          <w:rFonts w:ascii="Arial" w:hAnsi="Arial" w:cs="Arial"/>
          <w:color w:val="000000"/>
          <w:sz w:val="21"/>
          <w:szCs w:val="21"/>
        </w:rPr>
        <w:t>, federal and state environmental agencies are beginning to sound the alarm about PFAS and are hammering out details of how to address the issue, including deciding what levels of PFAS would be considered acceptable in the environment and whether, or to what extent, farms should be tested for PFAS in the environment as the producers of the products that could, if grown in PFAS-contaminated soil or irrigated with PFAS-contaminated water, contribute to PFAS getting into consumers’ blood; and</w:t>
      </w:r>
    </w:p>
    <w:p w14:paraId="6822D447" w14:textId="77777777" w:rsidR="001A5A2B" w:rsidRPr="000871E4" w:rsidRDefault="001A5A2B" w:rsidP="001A5A2B">
      <w:pPr>
        <w:pStyle w:val="NormalWeb"/>
        <w:spacing w:before="0" w:beforeAutospacing="0" w:after="0" w:afterAutospacing="0" w:line="480" w:lineRule="auto"/>
        <w:ind w:firstLine="720"/>
        <w:rPr>
          <w:rFonts w:ascii="Arial" w:hAnsi="Arial" w:cs="Arial"/>
          <w:color w:val="000000"/>
          <w:sz w:val="21"/>
          <w:szCs w:val="21"/>
        </w:rPr>
      </w:pPr>
      <w:proofErr w:type="gramStart"/>
      <w:r w:rsidRPr="000871E4">
        <w:rPr>
          <w:rFonts w:ascii="Arial" w:hAnsi="Arial" w:cs="Arial"/>
          <w:b/>
          <w:bCs/>
          <w:color w:val="000000"/>
          <w:sz w:val="21"/>
          <w:szCs w:val="21"/>
        </w:rPr>
        <w:t>WHEREAS</w:t>
      </w:r>
      <w:r w:rsidRPr="000871E4">
        <w:rPr>
          <w:rFonts w:ascii="Arial" w:hAnsi="Arial" w:cs="Arial"/>
          <w:color w:val="000000"/>
          <w:sz w:val="21"/>
          <w:szCs w:val="21"/>
        </w:rPr>
        <w:t>,</w:t>
      </w:r>
      <w:proofErr w:type="gramEnd"/>
      <w:r w:rsidRPr="000871E4">
        <w:rPr>
          <w:rFonts w:ascii="Arial" w:hAnsi="Arial" w:cs="Arial"/>
          <w:color w:val="000000"/>
          <w:sz w:val="21"/>
          <w:szCs w:val="21"/>
        </w:rPr>
        <w:t xml:space="preserve"> differences in approaches by federal and state agencies already have underscored the difficulty in reaching consensus on this very new issue – for instance, the New Jersey Department of Environmental Protection (NJDEP) set a drinking water threshold level of 14 </w:t>
      </w:r>
      <w:r w:rsidRPr="000871E4">
        <w:rPr>
          <w:rFonts w:ascii="Arial" w:hAnsi="Arial" w:cs="Arial"/>
          <w:color w:val="000000"/>
          <w:sz w:val="21"/>
          <w:szCs w:val="21"/>
        </w:rPr>
        <w:lastRenderedPageBreak/>
        <w:t>parts per trillion, while the federal Environmental Protection Agency (EPA) set the drinking water threshold level at 4 parts per trillion; and</w:t>
      </w:r>
    </w:p>
    <w:p w14:paraId="1B368767" w14:textId="77777777" w:rsidR="001A5A2B" w:rsidRDefault="001A5A2B" w:rsidP="001A5A2B">
      <w:pPr>
        <w:pStyle w:val="NormalWeb"/>
        <w:spacing w:before="0" w:beforeAutospacing="0" w:after="0" w:afterAutospacing="0" w:line="480" w:lineRule="auto"/>
        <w:ind w:firstLine="720"/>
        <w:rPr>
          <w:rFonts w:ascii="Arial" w:hAnsi="Arial" w:cs="Arial"/>
          <w:color w:val="000000"/>
          <w:sz w:val="21"/>
          <w:szCs w:val="21"/>
        </w:rPr>
      </w:pPr>
      <w:proofErr w:type="gramStart"/>
      <w:r w:rsidRPr="000871E4">
        <w:rPr>
          <w:rFonts w:ascii="Arial" w:hAnsi="Arial" w:cs="Arial"/>
          <w:b/>
          <w:bCs/>
          <w:color w:val="000000"/>
          <w:sz w:val="21"/>
          <w:szCs w:val="21"/>
        </w:rPr>
        <w:t>WHEREAS,</w:t>
      </w:r>
      <w:proofErr w:type="gramEnd"/>
      <w:r w:rsidRPr="000871E4">
        <w:rPr>
          <w:rFonts w:ascii="Arial" w:hAnsi="Arial" w:cs="Arial"/>
          <w:color w:val="000000"/>
          <w:sz w:val="21"/>
          <w:szCs w:val="21"/>
        </w:rPr>
        <w:t xml:space="preserve"> these differences also include whether farm properties should have soil, water and livestock tested, and, if they exceed the limits ultimately set by </w:t>
      </w:r>
      <w:proofErr w:type="gramStart"/>
      <w:r w:rsidRPr="000871E4">
        <w:rPr>
          <w:rFonts w:ascii="Arial" w:hAnsi="Arial" w:cs="Arial"/>
          <w:color w:val="000000"/>
          <w:sz w:val="21"/>
          <w:szCs w:val="21"/>
        </w:rPr>
        <w:t>governmental</w:t>
      </w:r>
      <w:proofErr w:type="gramEnd"/>
      <w:r w:rsidRPr="000871E4">
        <w:rPr>
          <w:rFonts w:ascii="Arial" w:hAnsi="Arial" w:cs="Arial"/>
          <w:color w:val="000000"/>
          <w:sz w:val="21"/>
          <w:szCs w:val="21"/>
        </w:rPr>
        <w:t xml:space="preserve"> officials, what to do about compensating a farm property for the loss as well as making the </w:t>
      </w:r>
      <w:r>
        <w:rPr>
          <w:rFonts w:ascii="Arial" w:hAnsi="Arial" w:cs="Arial"/>
          <w:color w:val="000000"/>
          <w:sz w:val="21"/>
          <w:szCs w:val="21"/>
        </w:rPr>
        <w:t>farm</w:t>
      </w:r>
      <w:r w:rsidRPr="000871E4">
        <w:rPr>
          <w:rFonts w:ascii="Arial" w:hAnsi="Arial" w:cs="Arial"/>
          <w:color w:val="000000"/>
          <w:sz w:val="21"/>
          <w:szCs w:val="21"/>
        </w:rPr>
        <w:t xml:space="preserve"> property safe for future agricultural use; and</w:t>
      </w:r>
    </w:p>
    <w:p w14:paraId="15F54B91" w14:textId="77777777" w:rsidR="001A5A2B" w:rsidRDefault="001A5A2B" w:rsidP="001A5A2B">
      <w:pPr>
        <w:pStyle w:val="NormalWeb"/>
        <w:spacing w:before="0" w:beforeAutospacing="0" w:after="0" w:afterAutospacing="0" w:line="480" w:lineRule="auto"/>
        <w:ind w:firstLine="720"/>
        <w:rPr>
          <w:rFonts w:ascii="Arial" w:hAnsi="Arial" w:cs="Arial"/>
          <w:color w:val="000000"/>
          <w:sz w:val="21"/>
          <w:szCs w:val="21"/>
        </w:rPr>
      </w:pPr>
      <w:r w:rsidRPr="000871E4">
        <w:rPr>
          <w:rFonts w:ascii="Arial" w:hAnsi="Arial" w:cs="Arial"/>
          <w:b/>
          <w:bCs/>
          <w:color w:val="000000"/>
          <w:sz w:val="21"/>
          <w:szCs w:val="21"/>
        </w:rPr>
        <w:t xml:space="preserve"> </w:t>
      </w:r>
      <w:proofErr w:type="gramStart"/>
      <w:r w:rsidRPr="000871E4">
        <w:rPr>
          <w:rFonts w:ascii="Arial" w:hAnsi="Arial" w:cs="Arial"/>
          <w:b/>
          <w:bCs/>
          <w:color w:val="000000"/>
          <w:sz w:val="21"/>
          <w:szCs w:val="21"/>
        </w:rPr>
        <w:t>WHEREAS</w:t>
      </w:r>
      <w:r w:rsidRPr="000871E4">
        <w:rPr>
          <w:rFonts w:ascii="Arial" w:hAnsi="Arial" w:cs="Arial"/>
          <w:color w:val="000000"/>
          <w:sz w:val="21"/>
          <w:szCs w:val="21"/>
        </w:rPr>
        <w:t>,</w:t>
      </w:r>
      <w:proofErr w:type="gramEnd"/>
      <w:r w:rsidRPr="000871E4">
        <w:rPr>
          <w:rFonts w:ascii="Arial" w:hAnsi="Arial" w:cs="Arial"/>
          <w:color w:val="000000"/>
          <w:sz w:val="21"/>
          <w:szCs w:val="21"/>
        </w:rPr>
        <w:t xml:space="preserve"> </w:t>
      </w:r>
      <w:proofErr w:type="gramStart"/>
      <w:r w:rsidRPr="000871E4">
        <w:rPr>
          <w:rFonts w:ascii="Arial" w:hAnsi="Arial" w:cs="Arial"/>
          <w:color w:val="000000"/>
          <w:sz w:val="21"/>
          <w:szCs w:val="21"/>
        </w:rPr>
        <w:t>a farm</w:t>
      </w:r>
      <w:proofErr w:type="gramEnd"/>
      <w:r w:rsidRPr="000871E4">
        <w:rPr>
          <w:rFonts w:ascii="Arial" w:hAnsi="Arial" w:cs="Arial"/>
          <w:color w:val="000000"/>
          <w:sz w:val="21"/>
          <w:szCs w:val="21"/>
        </w:rPr>
        <w:t xml:space="preserve"> property may also be at risk if they are feeding livestock from sources that have PFAS contaminated feed/silage; and</w:t>
      </w:r>
    </w:p>
    <w:p w14:paraId="7E60C8A6" w14:textId="77777777" w:rsidR="001A5A2B" w:rsidRDefault="001A5A2B" w:rsidP="001A5A2B">
      <w:pPr>
        <w:pStyle w:val="NormalWeb"/>
        <w:spacing w:before="0" w:beforeAutospacing="0" w:after="0" w:afterAutospacing="0" w:line="480" w:lineRule="auto"/>
        <w:ind w:firstLine="720"/>
        <w:rPr>
          <w:rFonts w:ascii="Arial" w:hAnsi="Arial" w:cs="Arial"/>
          <w:color w:val="000000"/>
          <w:sz w:val="21"/>
          <w:szCs w:val="21"/>
        </w:rPr>
      </w:pPr>
      <w:r w:rsidRPr="000871E4">
        <w:rPr>
          <w:rFonts w:ascii="Arial" w:hAnsi="Arial" w:cs="Arial"/>
          <w:b/>
          <w:bCs/>
          <w:color w:val="000000"/>
          <w:sz w:val="21"/>
          <w:szCs w:val="21"/>
        </w:rPr>
        <w:t xml:space="preserve"> WHEREAS</w:t>
      </w:r>
      <w:r w:rsidRPr="000871E4">
        <w:rPr>
          <w:rFonts w:ascii="Arial" w:hAnsi="Arial" w:cs="Arial"/>
          <w:color w:val="000000"/>
          <w:sz w:val="21"/>
          <w:szCs w:val="21"/>
        </w:rPr>
        <w:t xml:space="preserve">, even if a farm property is not directly tested, it could be “looped into” an investigation into PFAS contamination on nearby properties, some of </w:t>
      </w:r>
      <w:r>
        <w:rPr>
          <w:rFonts w:ascii="Arial" w:hAnsi="Arial" w:cs="Arial"/>
          <w:color w:val="000000"/>
          <w:sz w:val="21"/>
          <w:szCs w:val="21"/>
        </w:rPr>
        <w:t>which are</w:t>
      </w:r>
      <w:r w:rsidRPr="000871E4">
        <w:rPr>
          <w:rFonts w:ascii="Arial" w:hAnsi="Arial" w:cs="Arial"/>
          <w:color w:val="000000"/>
          <w:sz w:val="21"/>
          <w:szCs w:val="21"/>
        </w:rPr>
        <w:t xml:space="preserve"> former industrial sites, that may have migrated onto the farm property through groundwater movement or dust particles blown onto the soil at the farm property; and</w:t>
      </w:r>
    </w:p>
    <w:p w14:paraId="61FE7360" w14:textId="77777777" w:rsidR="001A5A2B" w:rsidRDefault="001A5A2B" w:rsidP="001A5A2B">
      <w:pPr>
        <w:pStyle w:val="NormalWeb"/>
        <w:spacing w:before="0" w:beforeAutospacing="0" w:after="0" w:afterAutospacing="0" w:line="480" w:lineRule="auto"/>
        <w:ind w:firstLine="720"/>
        <w:rPr>
          <w:rFonts w:ascii="Arial" w:hAnsi="Arial" w:cs="Arial"/>
          <w:color w:val="000000"/>
          <w:sz w:val="21"/>
          <w:szCs w:val="21"/>
        </w:rPr>
      </w:pPr>
      <w:proofErr w:type="gramStart"/>
      <w:r w:rsidRPr="000871E4">
        <w:rPr>
          <w:rFonts w:ascii="Arial" w:hAnsi="Arial" w:cs="Arial"/>
          <w:b/>
          <w:bCs/>
          <w:color w:val="000000"/>
          <w:sz w:val="21"/>
          <w:szCs w:val="21"/>
        </w:rPr>
        <w:t>WHEREAS</w:t>
      </w:r>
      <w:r w:rsidRPr="000871E4">
        <w:rPr>
          <w:rFonts w:ascii="Arial" w:hAnsi="Arial" w:cs="Arial"/>
          <w:color w:val="000000"/>
          <w:sz w:val="21"/>
          <w:szCs w:val="21"/>
        </w:rPr>
        <w:t>,</w:t>
      </w:r>
      <w:proofErr w:type="gramEnd"/>
      <w:r w:rsidRPr="000871E4">
        <w:rPr>
          <w:rFonts w:ascii="Arial" w:hAnsi="Arial" w:cs="Arial"/>
          <w:color w:val="000000"/>
          <w:sz w:val="21"/>
          <w:szCs w:val="21"/>
        </w:rPr>
        <w:t xml:space="preserve"> legislators at all levels of government have yet to tackle the crucial issue of how massive PFAS cleanups will be funded, with one notable exception being the State of Maine, whose legislators have earmarked $60 million in the state budget for PFAS investigations, </w:t>
      </w:r>
      <w:r w:rsidRPr="00F33F0F">
        <w:rPr>
          <w:rFonts w:ascii="Arial" w:hAnsi="Arial" w:cs="Arial"/>
          <w:color w:val="000000"/>
          <w:sz w:val="21"/>
          <w:szCs w:val="21"/>
        </w:rPr>
        <w:t>remediation</w:t>
      </w:r>
      <w:r w:rsidRPr="000871E4">
        <w:rPr>
          <w:rFonts w:ascii="Arial" w:hAnsi="Arial" w:cs="Arial"/>
          <w:color w:val="000000"/>
          <w:sz w:val="21"/>
          <w:szCs w:val="21"/>
        </w:rPr>
        <w:t xml:space="preserve"> and producer financial support</w:t>
      </w:r>
      <w:r>
        <w:rPr>
          <w:rFonts w:ascii="Arial" w:hAnsi="Arial" w:cs="Arial"/>
          <w:color w:val="000000"/>
          <w:sz w:val="21"/>
          <w:szCs w:val="21"/>
        </w:rPr>
        <w:t xml:space="preserve"> if a producer must cease operations temporarily </w:t>
      </w:r>
      <w:proofErr w:type="gramStart"/>
      <w:r>
        <w:rPr>
          <w:rFonts w:ascii="Arial" w:hAnsi="Arial" w:cs="Arial"/>
          <w:color w:val="000000"/>
          <w:sz w:val="21"/>
          <w:szCs w:val="21"/>
        </w:rPr>
        <w:t>to clean</w:t>
      </w:r>
      <w:proofErr w:type="gramEnd"/>
      <w:r>
        <w:rPr>
          <w:rFonts w:ascii="Arial" w:hAnsi="Arial" w:cs="Arial"/>
          <w:color w:val="000000"/>
          <w:sz w:val="21"/>
          <w:szCs w:val="21"/>
        </w:rPr>
        <w:t xml:space="preserve"> up the PFAS.</w:t>
      </w:r>
    </w:p>
    <w:p w14:paraId="799D1971" w14:textId="77777777" w:rsidR="001A5A2B" w:rsidRDefault="001A5A2B" w:rsidP="001A5A2B">
      <w:pPr>
        <w:pStyle w:val="NormalWeb"/>
        <w:spacing w:before="0" w:beforeAutospacing="0" w:after="0" w:afterAutospacing="0" w:line="480" w:lineRule="auto"/>
        <w:ind w:firstLine="720"/>
        <w:rPr>
          <w:rFonts w:ascii="Arial" w:hAnsi="Arial" w:cs="Arial"/>
          <w:color w:val="000000"/>
          <w:sz w:val="21"/>
          <w:szCs w:val="21"/>
        </w:rPr>
      </w:pPr>
      <w:r w:rsidRPr="000871E4">
        <w:rPr>
          <w:rFonts w:ascii="Arial" w:hAnsi="Arial" w:cs="Arial"/>
          <w:b/>
          <w:bCs/>
          <w:color w:val="000000"/>
          <w:sz w:val="21"/>
          <w:szCs w:val="21"/>
        </w:rPr>
        <w:t xml:space="preserve">NOW, THEREFORE, </w:t>
      </w:r>
      <w:proofErr w:type="gramStart"/>
      <w:r w:rsidRPr="000871E4">
        <w:rPr>
          <w:rFonts w:ascii="Arial" w:hAnsi="Arial" w:cs="Arial"/>
          <w:b/>
          <w:bCs/>
          <w:color w:val="000000"/>
          <w:sz w:val="21"/>
          <w:szCs w:val="21"/>
        </w:rPr>
        <w:t>BE IT</w:t>
      </w:r>
      <w:proofErr w:type="gramEnd"/>
      <w:r w:rsidRPr="000871E4">
        <w:rPr>
          <w:rFonts w:ascii="Arial" w:hAnsi="Arial" w:cs="Arial"/>
          <w:b/>
          <w:bCs/>
          <w:color w:val="000000"/>
          <w:sz w:val="21"/>
          <w:szCs w:val="21"/>
        </w:rPr>
        <w:t xml:space="preserve"> RESOLVED</w:t>
      </w:r>
      <w:r w:rsidRPr="000871E4">
        <w:rPr>
          <w:rFonts w:ascii="Arial" w:hAnsi="Arial" w:cs="Arial"/>
          <w:color w:val="000000"/>
          <w:sz w:val="21"/>
          <w:szCs w:val="21"/>
        </w:rPr>
        <w:t xml:space="preserve">, that we, the delegates to the 110th State Agricultural Convention, assembled in Atlantic City, New Jersey, on February </w:t>
      </w:r>
      <w:r>
        <w:rPr>
          <w:rFonts w:ascii="Arial" w:hAnsi="Arial" w:cs="Arial"/>
          <w:color w:val="000000"/>
          <w:sz w:val="21"/>
          <w:szCs w:val="21"/>
        </w:rPr>
        <w:t>5-6,</w:t>
      </w:r>
      <w:r w:rsidRPr="000871E4">
        <w:rPr>
          <w:rFonts w:ascii="Arial" w:hAnsi="Arial" w:cs="Arial"/>
          <w:color w:val="000000"/>
          <w:sz w:val="21"/>
          <w:szCs w:val="21"/>
        </w:rPr>
        <w:t xml:space="preserve"> 2025, do hereby request that the </w:t>
      </w:r>
      <w:r>
        <w:rPr>
          <w:rFonts w:ascii="Arial" w:hAnsi="Arial" w:cs="Arial"/>
          <w:color w:val="000000"/>
          <w:sz w:val="21"/>
          <w:szCs w:val="21"/>
        </w:rPr>
        <w:t xml:space="preserve">New Jersey </w:t>
      </w:r>
      <w:r w:rsidRPr="000871E4">
        <w:rPr>
          <w:rFonts w:ascii="Arial" w:hAnsi="Arial" w:cs="Arial"/>
          <w:color w:val="000000"/>
          <w:sz w:val="21"/>
          <w:szCs w:val="21"/>
        </w:rPr>
        <w:t xml:space="preserve">Department of Agriculture </w:t>
      </w:r>
      <w:r>
        <w:rPr>
          <w:rFonts w:ascii="Arial" w:hAnsi="Arial" w:cs="Arial"/>
          <w:color w:val="000000"/>
          <w:sz w:val="21"/>
          <w:szCs w:val="21"/>
        </w:rPr>
        <w:t xml:space="preserve">(NJDA) </w:t>
      </w:r>
      <w:r w:rsidRPr="000871E4">
        <w:rPr>
          <w:rFonts w:ascii="Arial" w:hAnsi="Arial" w:cs="Arial"/>
          <w:color w:val="000000"/>
          <w:sz w:val="21"/>
          <w:szCs w:val="21"/>
        </w:rPr>
        <w:t>and State Board of Agriculture continue working with the NJDEP and EPA to address PFAS related issues on agricultural lands.</w:t>
      </w:r>
    </w:p>
    <w:p w14:paraId="1AE5EFA7" w14:textId="77777777" w:rsidR="001A5A2B" w:rsidRDefault="001A5A2B" w:rsidP="001A5A2B">
      <w:pPr>
        <w:pStyle w:val="NormalWeb"/>
        <w:spacing w:before="0" w:beforeAutospacing="0" w:after="0" w:afterAutospacing="0" w:line="480" w:lineRule="auto"/>
        <w:ind w:firstLine="720"/>
        <w:rPr>
          <w:rFonts w:ascii="Arial" w:hAnsi="Arial" w:cs="Arial"/>
          <w:color w:val="000000"/>
          <w:sz w:val="21"/>
          <w:szCs w:val="21"/>
        </w:rPr>
      </w:pPr>
      <w:proofErr w:type="gramStart"/>
      <w:r w:rsidRPr="000871E4">
        <w:rPr>
          <w:rFonts w:ascii="Arial" w:hAnsi="Arial" w:cs="Arial"/>
          <w:b/>
          <w:bCs/>
          <w:color w:val="000000"/>
          <w:sz w:val="21"/>
          <w:szCs w:val="21"/>
        </w:rPr>
        <w:t>BE IT</w:t>
      </w:r>
      <w:proofErr w:type="gramEnd"/>
      <w:r w:rsidRPr="000871E4">
        <w:rPr>
          <w:rFonts w:ascii="Arial" w:hAnsi="Arial" w:cs="Arial"/>
          <w:b/>
          <w:bCs/>
          <w:color w:val="000000"/>
          <w:sz w:val="21"/>
          <w:szCs w:val="21"/>
        </w:rPr>
        <w:t xml:space="preserve"> </w:t>
      </w:r>
      <w:proofErr w:type="gramStart"/>
      <w:r w:rsidRPr="000871E4">
        <w:rPr>
          <w:rFonts w:ascii="Arial" w:hAnsi="Arial" w:cs="Arial"/>
          <w:b/>
          <w:bCs/>
          <w:color w:val="000000"/>
          <w:sz w:val="21"/>
          <w:szCs w:val="21"/>
        </w:rPr>
        <w:t>FURTHER RESOLVED</w:t>
      </w:r>
      <w:r w:rsidRPr="000871E4">
        <w:rPr>
          <w:rFonts w:ascii="Arial" w:hAnsi="Arial" w:cs="Arial"/>
          <w:color w:val="000000"/>
          <w:sz w:val="21"/>
          <w:szCs w:val="21"/>
        </w:rPr>
        <w:t>,</w:t>
      </w:r>
      <w:proofErr w:type="gramEnd"/>
      <w:r w:rsidRPr="000871E4">
        <w:rPr>
          <w:rFonts w:ascii="Arial" w:hAnsi="Arial" w:cs="Arial"/>
          <w:color w:val="000000"/>
          <w:sz w:val="21"/>
          <w:szCs w:val="21"/>
        </w:rPr>
        <w:t xml:space="preserve"> that we urge the Departments to </w:t>
      </w:r>
      <w:r>
        <w:rPr>
          <w:rFonts w:ascii="Arial" w:hAnsi="Arial" w:cs="Arial"/>
          <w:color w:val="000000"/>
          <w:sz w:val="21"/>
          <w:szCs w:val="21"/>
        </w:rPr>
        <w:t xml:space="preserve">investigate </w:t>
      </w:r>
      <w:r w:rsidRPr="00530A27">
        <w:rPr>
          <w:rFonts w:ascii="Arial" w:hAnsi="Arial" w:cs="Arial"/>
          <w:color w:val="000000"/>
          <w:sz w:val="21"/>
          <w:szCs w:val="21"/>
        </w:rPr>
        <w:t xml:space="preserve">the current distribution of PFAS in different systems/transit pathways (soil, drinking/irrigation/surface waters, materials, etc.) </w:t>
      </w:r>
      <w:r w:rsidRPr="000424F6">
        <w:rPr>
          <w:rFonts w:ascii="Arial" w:hAnsi="Arial" w:cs="Arial"/>
          <w:color w:val="000000"/>
          <w:sz w:val="21"/>
          <w:szCs w:val="21"/>
        </w:rPr>
        <w:t>followed by development of clear evidence of the risks posed by specific pathways to human, livestock, plants, etc.</w:t>
      </w:r>
    </w:p>
    <w:p w14:paraId="022786DB" w14:textId="77777777" w:rsidR="001A5A2B" w:rsidRDefault="001A5A2B" w:rsidP="001A5A2B">
      <w:pPr>
        <w:pStyle w:val="NormalWeb"/>
        <w:spacing w:before="0" w:beforeAutospacing="0" w:after="0" w:afterAutospacing="0" w:line="480" w:lineRule="auto"/>
        <w:ind w:firstLine="720"/>
        <w:rPr>
          <w:rFonts w:ascii="Arial" w:hAnsi="Arial" w:cs="Arial"/>
          <w:color w:val="000000"/>
          <w:sz w:val="21"/>
          <w:szCs w:val="21"/>
        </w:rPr>
      </w:pPr>
      <w:r w:rsidRPr="00160F0D">
        <w:rPr>
          <w:rFonts w:ascii="Arial" w:hAnsi="Arial" w:cs="Arial"/>
          <w:b/>
          <w:bCs/>
          <w:color w:val="000000"/>
          <w:sz w:val="21"/>
          <w:szCs w:val="21"/>
        </w:rPr>
        <w:t xml:space="preserve">BE IT </w:t>
      </w:r>
      <w:proofErr w:type="gramStart"/>
      <w:r w:rsidRPr="00160F0D">
        <w:rPr>
          <w:rFonts w:ascii="Arial" w:hAnsi="Arial" w:cs="Arial"/>
          <w:b/>
          <w:bCs/>
          <w:color w:val="000000"/>
          <w:sz w:val="21"/>
          <w:szCs w:val="21"/>
        </w:rPr>
        <w:t>FURTHER RESOLVED</w:t>
      </w:r>
      <w:r>
        <w:rPr>
          <w:rFonts w:ascii="Arial" w:hAnsi="Arial" w:cs="Arial"/>
          <w:b/>
          <w:bCs/>
          <w:color w:val="000000"/>
          <w:sz w:val="21"/>
          <w:szCs w:val="21"/>
        </w:rPr>
        <w:t>,</w:t>
      </w:r>
      <w:proofErr w:type="gramEnd"/>
      <w:r w:rsidRPr="00160F0D">
        <w:rPr>
          <w:rFonts w:ascii="Arial" w:hAnsi="Arial" w:cs="Arial"/>
          <w:color w:val="000000"/>
          <w:sz w:val="21"/>
          <w:szCs w:val="21"/>
        </w:rPr>
        <w:t xml:space="preserve"> that we urge the Departments to establish </w:t>
      </w:r>
      <w:r>
        <w:rPr>
          <w:rFonts w:ascii="Arial" w:hAnsi="Arial" w:cs="Arial"/>
          <w:color w:val="000000"/>
          <w:sz w:val="21"/>
          <w:szCs w:val="21"/>
        </w:rPr>
        <w:t xml:space="preserve">a response to PFAS (regulatory or otherwise) that is in accordance with science-based risk assessment </w:t>
      </w:r>
      <w:r>
        <w:rPr>
          <w:rFonts w:ascii="Arial" w:hAnsi="Arial" w:cs="Arial"/>
          <w:color w:val="000000"/>
          <w:sz w:val="21"/>
          <w:szCs w:val="21"/>
        </w:rPr>
        <w:lastRenderedPageBreak/>
        <w:t>appropriate to the context (e.g., research on crops’ uptake of different PFAS chemicals in soil and research on the transit of these chemicals to livestock and their products)</w:t>
      </w:r>
      <w:r w:rsidRPr="00160F0D">
        <w:rPr>
          <w:rFonts w:ascii="Arial" w:hAnsi="Arial" w:cs="Arial"/>
          <w:color w:val="000000"/>
          <w:sz w:val="21"/>
          <w:szCs w:val="21"/>
        </w:rPr>
        <w:t>.</w:t>
      </w:r>
    </w:p>
    <w:p w14:paraId="416D20FA" w14:textId="77777777" w:rsidR="001A5A2B" w:rsidRDefault="001A5A2B" w:rsidP="001A5A2B">
      <w:pPr>
        <w:pStyle w:val="NormalWeb"/>
        <w:spacing w:before="0" w:beforeAutospacing="0" w:after="0" w:afterAutospacing="0" w:line="480" w:lineRule="auto"/>
        <w:ind w:firstLine="720"/>
        <w:rPr>
          <w:rFonts w:ascii="Arial" w:hAnsi="Arial" w:cs="Arial"/>
          <w:color w:val="000000"/>
          <w:sz w:val="21"/>
          <w:szCs w:val="21"/>
        </w:rPr>
      </w:pPr>
      <w:proofErr w:type="gramStart"/>
      <w:r w:rsidRPr="000871E4">
        <w:rPr>
          <w:rFonts w:ascii="Arial" w:hAnsi="Arial" w:cs="Arial"/>
          <w:b/>
          <w:bCs/>
          <w:color w:val="000000"/>
          <w:sz w:val="21"/>
          <w:szCs w:val="21"/>
        </w:rPr>
        <w:t>BE IT</w:t>
      </w:r>
      <w:proofErr w:type="gramEnd"/>
      <w:r w:rsidRPr="000871E4">
        <w:rPr>
          <w:rFonts w:ascii="Arial" w:hAnsi="Arial" w:cs="Arial"/>
          <w:b/>
          <w:bCs/>
          <w:color w:val="000000"/>
          <w:sz w:val="21"/>
          <w:szCs w:val="21"/>
        </w:rPr>
        <w:t xml:space="preserve"> </w:t>
      </w:r>
      <w:proofErr w:type="gramStart"/>
      <w:r w:rsidRPr="000871E4">
        <w:rPr>
          <w:rFonts w:ascii="Arial" w:hAnsi="Arial" w:cs="Arial"/>
          <w:b/>
          <w:bCs/>
          <w:color w:val="000000"/>
          <w:sz w:val="21"/>
          <w:szCs w:val="21"/>
        </w:rPr>
        <w:t>FURTHER RESOLVED</w:t>
      </w:r>
      <w:r w:rsidRPr="000871E4">
        <w:rPr>
          <w:rFonts w:ascii="Arial" w:hAnsi="Arial" w:cs="Arial"/>
          <w:color w:val="000000"/>
          <w:sz w:val="21"/>
          <w:szCs w:val="21"/>
        </w:rPr>
        <w:t>,</w:t>
      </w:r>
      <w:proofErr w:type="gramEnd"/>
      <w:r w:rsidRPr="000871E4">
        <w:rPr>
          <w:rFonts w:ascii="Arial" w:hAnsi="Arial" w:cs="Arial"/>
          <w:color w:val="000000"/>
          <w:sz w:val="21"/>
          <w:szCs w:val="21"/>
        </w:rPr>
        <w:t xml:space="preserve"> that we urge the Legislature to establish </w:t>
      </w:r>
      <w:r>
        <w:rPr>
          <w:rFonts w:ascii="Arial" w:hAnsi="Arial" w:cs="Arial"/>
          <w:color w:val="000000"/>
          <w:sz w:val="21"/>
          <w:szCs w:val="21"/>
        </w:rPr>
        <w:t xml:space="preserve">resources for </w:t>
      </w:r>
      <w:r w:rsidRPr="003E604B">
        <w:rPr>
          <w:rFonts w:ascii="Arial" w:hAnsi="Arial" w:cs="Arial"/>
          <w:color w:val="000000"/>
          <w:sz w:val="21"/>
          <w:szCs w:val="21"/>
        </w:rPr>
        <w:t xml:space="preserve">NJDA </w:t>
      </w:r>
      <w:r>
        <w:rPr>
          <w:rFonts w:ascii="Arial" w:hAnsi="Arial" w:cs="Arial"/>
          <w:color w:val="000000"/>
          <w:sz w:val="21"/>
          <w:szCs w:val="21"/>
        </w:rPr>
        <w:t>to conduct</w:t>
      </w:r>
      <w:r w:rsidRPr="003E604B">
        <w:rPr>
          <w:rFonts w:ascii="Arial" w:hAnsi="Arial" w:cs="Arial"/>
          <w:color w:val="000000"/>
          <w:sz w:val="21"/>
          <w:szCs w:val="21"/>
        </w:rPr>
        <w:t xml:space="preserve"> testing</w:t>
      </w:r>
      <w:r>
        <w:rPr>
          <w:rFonts w:ascii="Arial" w:hAnsi="Arial" w:cs="Arial"/>
          <w:color w:val="000000"/>
          <w:sz w:val="21"/>
          <w:szCs w:val="21"/>
        </w:rPr>
        <w:t xml:space="preserve"> for PFAS.</w:t>
      </w:r>
    </w:p>
    <w:p w14:paraId="4519A4F8" w14:textId="5637E24F" w:rsidR="00C745E1" w:rsidRPr="001A5A2B" w:rsidRDefault="001A5A2B" w:rsidP="00531A53">
      <w:pPr>
        <w:pStyle w:val="NormalWeb"/>
        <w:spacing w:before="0" w:beforeAutospacing="0" w:after="0" w:afterAutospacing="0" w:line="480" w:lineRule="auto"/>
        <w:ind w:firstLine="720"/>
      </w:pPr>
      <w:r w:rsidRPr="00570371">
        <w:rPr>
          <w:rFonts w:ascii="Arial" w:hAnsi="Arial" w:cs="Arial"/>
          <w:b/>
          <w:bCs/>
          <w:color w:val="000000"/>
          <w:sz w:val="21"/>
          <w:szCs w:val="21"/>
        </w:rPr>
        <w:t xml:space="preserve">BE IT </w:t>
      </w:r>
      <w:proofErr w:type="gramStart"/>
      <w:r w:rsidRPr="00570371">
        <w:rPr>
          <w:rFonts w:ascii="Arial" w:hAnsi="Arial" w:cs="Arial"/>
          <w:b/>
          <w:bCs/>
          <w:color w:val="000000"/>
          <w:sz w:val="21"/>
          <w:szCs w:val="21"/>
        </w:rPr>
        <w:t>FURTHER RESOLVED</w:t>
      </w:r>
      <w:r w:rsidRPr="00570371">
        <w:rPr>
          <w:rFonts w:ascii="Arial" w:hAnsi="Arial" w:cs="Arial"/>
          <w:color w:val="000000"/>
          <w:sz w:val="21"/>
          <w:szCs w:val="21"/>
        </w:rPr>
        <w:t>,</w:t>
      </w:r>
      <w:proofErr w:type="gramEnd"/>
      <w:r w:rsidRPr="00570371">
        <w:rPr>
          <w:rFonts w:ascii="Arial" w:hAnsi="Arial" w:cs="Arial"/>
          <w:color w:val="000000"/>
          <w:sz w:val="21"/>
          <w:szCs w:val="21"/>
        </w:rPr>
        <w:t xml:space="preserve"> that we urge the Legislature to establish a PFAS funding pool </w:t>
      </w:r>
      <w:r>
        <w:rPr>
          <w:rFonts w:ascii="Arial" w:hAnsi="Arial" w:cs="Arial"/>
          <w:color w:val="000000"/>
          <w:sz w:val="21"/>
          <w:szCs w:val="21"/>
        </w:rPr>
        <w:t xml:space="preserve">of $60 million to </w:t>
      </w:r>
      <w:r w:rsidRPr="003E604B">
        <w:rPr>
          <w:rFonts w:ascii="Arial" w:hAnsi="Arial" w:cs="Arial"/>
          <w:color w:val="000000"/>
          <w:sz w:val="21"/>
          <w:szCs w:val="21"/>
        </w:rPr>
        <w:t xml:space="preserve">provide financial support to assist farms with technical </w:t>
      </w:r>
      <w:r>
        <w:rPr>
          <w:rFonts w:ascii="Arial" w:hAnsi="Arial" w:cs="Arial"/>
          <w:color w:val="000000"/>
          <w:sz w:val="21"/>
          <w:szCs w:val="21"/>
        </w:rPr>
        <w:t>assistance</w:t>
      </w:r>
      <w:r w:rsidRPr="00ED2E77" w:rsidDel="000B2725">
        <w:rPr>
          <w:rFonts w:ascii="Arial" w:hAnsi="Arial" w:cs="Arial"/>
          <w:color w:val="000000"/>
          <w:sz w:val="21"/>
          <w:szCs w:val="21"/>
        </w:rPr>
        <w:t xml:space="preserve"> </w:t>
      </w:r>
      <w:r w:rsidRPr="000871E4">
        <w:rPr>
          <w:rFonts w:ascii="Arial" w:hAnsi="Arial" w:cs="Arial"/>
          <w:color w:val="000000"/>
          <w:sz w:val="21"/>
          <w:szCs w:val="21"/>
        </w:rPr>
        <w:t>and to maintain agricultural viability should testing result in a significant financial loss to the fa</w:t>
      </w:r>
      <w:r w:rsidR="00531A53">
        <w:rPr>
          <w:rFonts w:ascii="Arial" w:hAnsi="Arial" w:cs="Arial"/>
          <w:color w:val="000000"/>
          <w:sz w:val="21"/>
          <w:szCs w:val="21"/>
        </w:rPr>
        <w:t xml:space="preserve">rm. </w:t>
      </w:r>
    </w:p>
    <w:sectPr w:rsidR="00C745E1" w:rsidRPr="001A5A2B" w:rsidSect="000871E4">
      <w:footerReference w:type="default" r:id="rId8"/>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EE4F0" w14:textId="77777777" w:rsidR="00462B1C" w:rsidRDefault="00462B1C" w:rsidP="00FB14D3">
      <w:pPr>
        <w:spacing w:after="0" w:line="240" w:lineRule="auto"/>
      </w:pPr>
      <w:r>
        <w:separator/>
      </w:r>
    </w:p>
  </w:endnote>
  <w:endnote w:type="continuationSeparator" w:id="0">
    <w:p w14:paraId="07DA0207" w14:textId="77777777" w:rsidR="00462B1C" w:rsidRDefault="00462B1C" w:rsidP="00FB1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228930"/>
      <w:docPartObj>
        <w:docPartGallery w:val="Page Numbers (Bottom of Page)"/>
        <w:docPartUnique/>
      </w:docPartObj>
    </w:sdtPr>
    <w:sdtEndPr>
      <w:rPr>
        <w:noProof/>
      </w:rPr>
    </w:sdtEndPr>
    <w:sdtContent>
      <w:p w14:paraId="65FF1939" w14:textId="77777777" w:rsidR="001A5A2B" w:rsidRDefault="001A5A2B" w:rsidP="009B5C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86AB1" w14:textId="77777777" w:rsidR="00462B1C" w:rsidRDefault="00462B1C" w:rsidP="00FB14D3">
      <w:pPr>
        <w:spacing w:after="0" w:line="240" w:lineRule="auto"/>
      </w:pPr>
      <w:r>
        <w:separator/>
      </w:r>
    </w:p>
  </w:footnote>
  <w:footnote w:type="continuationSeparator" w:id="0">
    <w:p w14:paraId="3C336343" w14:textId="77777777" w:rsidR="00462B1C" w:rsidRDefault="00462B1C" w:rsidP="00FB14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D570D6"/>
    <w:multiLevelType w:val="hybridMultilevel"/>
    <w:tmpl w:val="5EA09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7761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B90"/>
    <w:rsid w:val="00022E21"/>
    <w:rsid w:val="00027540"/>
    <w:rsid w:val="000424F6"/>
    <w:rsid w:val="00063AF4"/>
    <w:rsid w:val="000871E4"/>
    <w:rsid w:val="00087BCB"/>
    <w:rsid w:val="000B2725"/>
    <w:rsid w:val="000B3458"/>
    <w:rsid w:val="000B5ECE"/>
    <w:rsid w:val="000F00F1"/>
    <w:rsid w:val="000F5FE5"/>
    <w:rsid w:val="00125F03"/>
    <w:rsid w:val="00160F0D"/>
    <w:rsid w:val="00172BB3"/>
    <w:rsid w:val="00177A01"/>
    <w:rsid w:val="00185ED8"/>
    <w:rsid w:val="001A5A2B"/>
    <w:rsid w:val="001B2695"/>
    <w:rsid w:val="001B3F38"/>
    <w:rsid w:val="001B7C4A"/>
    <w:rsid w:val="001E3269"/>
    <w:rsid w:val="00217D70"/>
    <w:rsid w:val="00220E8E"/>
    <w:rsid w:val="002A1C7D"/>
    <w:rsid w:val="002B2AA1"/>
    <w:rsid w:val="002B5C4A"/>
    <w:rsid w:val="002C58A8"/>
    <w:rsid w:val="002C7CB0"/>
    <w:rsid w:val="00307F63"/>
    <w:rsid w:val="00311D03"/>
    <w:rsid w:val="00380959"/>
    <w:rsid w:val="00441D68"/>
    <w:rsid w:val="00462B1C"/>
    <w:rsid w:val="004B3E37"/>
    <w:rsid w:val="004F16D6"/>
    <w:rsid w:val="0052482B"/>
    <w:rsid w:val="00530A27"/>
    <w:rsid w:val="00531A53"/>
    <w:rsid w:val="00567006"/>
    <w:rsid w:val="005E35EF"/>
    <w:rsid w:val="005E515F"/>
    <w:rsid w:val="005F1AD3"/>
    <w:rsid w:val="006379E1"/>
    <w:rsid w:val="00644BEA"/>
    <w:rsid w:val="00656C90"/>
    <w:rsid w:val="00665E9B"/>
    <w:rsid w:val="00673CD6"/>
    <w:rsid w:val="006940AD"/>
    <w:rsid w:val="006B5070"/>
    <w:rsid w:val="00773A9A"/>
    <w:rsid w:val="00835B40"/>
    <w:rsid w:val="00852886"/>
    <w:rsid w:val="00855E72"/>
    <w:rsid w:val="00940B90"/>
    <w:rsid w:val="00956EF5"/>
    <w:rsid w:val="009762ED"/>
    <w:rsid w:val="009A372D"/>
    <w:rsid w:val="009A3B31"/>
    <w:rsid w:val="009D3045"/>
    <w:rsid w:val="00A25A5A"/>
    <w:rsid w:val="00A46E2E"/>
    <w:rsid w:val="00A67F6E"/>
    <w:rsid w:val="00A956BF"/>
    <w:rsid w:val="00AC7530"/>
    <w:rsid w:val="00AF1542"/>
    <w:rsid w:val="00AF50FA"/>
    <w:rsid w:val="00AF6CB7"/>
    <w:rsid w:val="00B907D1"/>
    <w:rsid w:val="00B94712"/>
    <w:rsid w:val="00BB6F67"/>
    <w:rsid w:val="00C745E1"/>
    <w:rsid w:val="00CA3364"/>
    <w:rsid w:val="00CD1CC2"/>
    <w:rsid w:val="00CF79A3"/>
    <w:rsid w:val="00D1269A"/>
    <w:rsid w:val="00D33F27"/>
    <w:rsid w:val="00D457E5"/>
    <w:rsid w:val="00E10C88"/>
    <w:rsid w:val="00E257CB"/>
    <w:rsid w:val="00E33277"/>
    <w:rsid w:val="00E71410"/>
    <w:rsid w:val="00EC2776"/>
    <w:rsid w:val="00ED1CF2"/>
    <w:rsid w:val="00ED2E77"/>
    <w:rsid w:val="00EF4B26"/>
    <w:rsid w:val="00F413C8"/>
    <w:rsid w:val="00FB14D3"/>
    <w:rsid w:val="00FC4A13"/>
    <w:rsid w:val="00FD7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B6676"/>
  <w15:chartTrackingRefBased/>
  <w15:docId w15:val="{741DFAC3-2BA2-492C-87C0-95A11123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A2B"/>
  </w:style>
  <w:style w:type="paragraph" w:styleId="Heading1">
    <w:name w:val="heading 1"/>
    <w:basedOn w:val="Normal"/>
    <w:next w:val="Normal"/>
    <w:link w:val="Heading1Char"/>
    <w:uiPriority w:val="9"/>
    <w:qFormat/>
    <w:rsid w:val="00940B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0B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0B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0B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0B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0B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0B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0B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0B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B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0B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0B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0B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0B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0B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0B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0B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0B90"/>
    <w:rPr>
      <w:rFonts w:eastAsiaTheme="majorEastAsia" w:cstheme="majorBidi"/>
      <w:color w:val="272727" w:themeColor="text1" w:themeTint="D8"/>
    </w:rPr>
  </w:style>
  <w:style w:type="paragraph" w:styleId="Title">
    <w:name w:val="Title"/>
    <w:basedOn w:val="Normal"/>
    <w:next w:val="Normal"/>
    <w:link w:val="TitleChar"/>
    <w:uiPriority w:val="10"/>
    <w:qFormat/>
    <w:rsid w:val="00940B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0B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0B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0B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0B90"/>
    <w:pPr>
      <w:spacing w:before="160"/>
      <w:jc w:val="center"/>
    </w:pPr>
    <w:rPr>
      <w:i/>
      <w:iCs/>
      <w:color w:val="404040" w:themeColor="text1" w:themeTint="BF"/>
    </w:rPr>
  </w:style>
  <w:style w:type="character" w:customStyle="1" w:styleId="QuoteChar">
    <w:name w:val="Quote Char"/>
    <w:basedOn w:val="DefaultParagraphFont"/>
    <w:link w:val="Quote"/>
    <w:uiPriority w:val="29"/>
    <w:rsid w:val="00940B90"/>
    <w:rPr>
      <w:i/>
      <w:iCs/>
      <w:color w:val="404040" w:themeColor="text1" w:themeTint="BF"/>
    </w:rPr>
  </w:style>
  <w:style w:type="paragraph" w:styleId="ListParagraph">
    <w:name w:val="List Paragraph"/>
    <w:basedOn w:val="Normal"/>
    <w:uiPriority w:val="34"/>
    <w:qFormat/>
    <w:rsid w:val="00940B90"/>
    <w:pPr>
      <w:ind w:left="720"/>
      <w:contextualSpacing/>
    </w:pPr>
  </w:style>
  <w:style w:type="character" w:styleId="IntenseEmphasis">
    <w:name w:val="Intense Emphasis"/>
    <w:basedOn w:val="DefaultParagraphFont"/>
    <w:uiPriority w:val="21"/>
    <w:qFormat/>
    <w:rsid w:val="00940B90"/>
    <w:rPr>
      <w:i/>
      <w:iCs/>
      <w:color w:val="0F4761" w:themeColor="accent1" w:themeShade="BF"/>
    </w:rPr>
  </w:style>
  <w:style w:type="paragraph" w:styleId="IntenseQuote">
    <w:name w:val="Intense Quote"/>
    <w:basedOn w:val="Normal"/>
    <w:next w:val="Normal"/>
    <w:link w:val="IntenseQuoteChar"/>
    <w:uiPriority w:val="30"/>
    <w:qFormat/>
    <w:rsid w:val="00940B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0B90"/>
    <w:rPr>
      <w:i/>
      <w:iCs/>
      <w:color w:val="0F4761" w:themeColor="accent1" w:themeShade="BF"/>
    </w:rPr>
  </w:style>
  <w:style w:type="character" w:styleId="IntenseReference">
    <w:name w:val="Intense Reference"/>
    <w:basedOn w:val="DefaultParagraphFont"/>
    <w:uiPriority w:val="32"/>
    <w:qFormat/>
    <w:rsid w:val="00940B90"/>
    <w:rPr>
      <w:b/>
      <w:bCs/>
      <w:smallCaps/>
      <w:color w:val="0F4761" w:themeColor="accent1" w:themeShade="BF"/>
      <w:spacing w:val="5"/>
    </w:rPr>
  </w:style>
  <w:style w:type="paragraph" w:styleId="NormalWeb">
    <w:name w:val="Normal (Web)"/>
    <w:basedOn w:val="Normal"/>
    <w:uiPriority w:val="99"/>
    <w:unhideWhenUsed/>
    <w:rsid w:val="00940B9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ED1CF2"/>
    <w:pPr>
      <w:spacing w:after="0" w:line="240" w:lineRule="auto"/>
    </w:pPr>
  </w:style>
  <w:style w:type="character" w:styleId="LineNumber">
    <w:name w:val="line number"/>
    <w:basedOn w:val="DefaultParagraphFont"/>
    <w:uiPriority w:val="99"/>
    <w:semiHidden/>
    <w:unhideWhenUsed/>
    <w:rsid w:val="00ED1CF2"/>
  </w:style>
  <w:style w:type="character" w:styleId="CommentReference">
    <w:name w:val="annotation reference"/>
    <w:basedOn w:val="DefaultParagraphFont"/>
    <w:uiPriority w:val="99"/>
    <w:semiHidden/>
    <w:unhideWhenUsed/>
    <w:rsid w:val="00027540"/>
    <w:rPr>
      <w:sz w:val="16"/>
      <w:szCs w:val="16"/>
    </w:rPr>
  </w:style>
  <w:style w:type="paragraph" w:styleId="CommentText">
    <w:name w:val="annotation text"/>
    <w:basedOn w:val="Normal"/>
    <w:link w:val="CommentTextChar"/>
    <w:uiPriority w:val="99"/>
    <w:unhideWhenUsed/>
    <w:rsid w:val="00027540"/>
    <w:pPr>
      <w:spacing w:line="240" w:lineRule="auto"/>
    </w:pPr>
    <w:rPr>
      <w:sz w:val="20"/>
      <w:szCs w:val="20"/>
    </w:rPr>
  </w:style>
  <w:style w:type="character" w:customStyle="1" w:styleId="CommentTextChar">
    <w:name w:val="Comment Text Char"/>
    <w:basedOn w:val="DefaultParagraphFont"/>
    <w:link w:val="CommentText"/>
    <w:uiPriority w:val="99"/>
    <w:rsid w:val="00027540"/>
    <w:rPr>
      <w:sz w:val="20"/>
      <w:szCs w:val="20"/>
    </w:rPr>
  </w:style>
  <w:style w:type="paragraph" w:styleId="CommentSubject">
    <w:name w:val="annotation subject"/>
    <w:basedOn w:val="CommentText"/>
    <w:next w:val="CommentText"/>
    <w:link w:val="CommentSubjectChar"/>
    <w:uiPriority w:val="99"/>
    <w:semiHidden/>
    <w:unhideWhenUsed/>
    <w:rsid w:val="00027540"/>
    <w:rPr>
      <w:b/>
      <w:bCs/>
    </w:rPr>
  </w:style>
  <w:style w:type="character" w:customStyle="1" w:styleId="CommentSubjectChar">
    <w:name w:val="Comment Subject Char"/>
    <w:basedOn w:val="CommentTextChar"/>
    <w:link w:val="CommentSubject"/>
    <w:uiPriority w:val="99"/>
    <w:semiHidden/>
    <w:rsid w:val="00027540"/>
    <w:rPr>
      <w:b/>
      <w:bCs/>
      <w:sz w:val="20"/>
      <w:szCs w:val="20"/>
    </w:rPr>
  </w:style>
  <w:style w:type="paragraph" w:styleId="Header">
    <w:name w:val="header"/>
    <w:basedOn w:val="Normal"/>
    <w:link w:val="HeaderChar"/>
    <w:uiPriority w:val="99"/>
    <w:unhideWhenUsed/>
    <w:rsid w:val="00FB1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4D3"/>
  </w:style>
  <w:style w:type="paragraph" w:styleId="Footer">
    <w:name w:val="footer"/>
    <w:basedOn w:val="Normal"/>
    <w:link w:val="FooterChar"/>
    <w:uiPriority w:val="99"/>
    <w:unhideWhenUsed/>
    <w:qFormat/>
    <w:rsid w:val="00FB1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420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5CBF6-54DE-4966-BF91-A2A3A46D6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672</Words>
  <Characters>3832</Characters>
  <Application>Microsoft Office Word</Application>
  <DocSecurity>0</DocSecurity>
  <Lines>31</Lines>
  <Paragraphs>8</Paragraphs>
  <ScaleCrop>false</ScaleCrop>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Beach, Jeffrey [AG]</dc:creator>
  <cp:keywords/>
  <dc:description/>
  <cp:lastModifiedBy>Wolfe, Jeff [AG]</cp:lastModifiedBy>
  <cp:revision>3</cp:revision>
  <cp:lastPrinted>2024-11-13T15:50:00Z</cp:lastPrinted>
  <dcterms:created xsi:type="dcterms:W3CDTF">2025-03-03T18:32:00Z</dcterms:created>
  <dcterms:modified xsi:type="dcterms:W3CDTF">2025-03-07T15:56:00Z</dcterms:modified>
</cp:coreProperties>
</file>